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511ABC" w:rsidRDefault="00B92E9E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PREDSJEDNIK HAZU </w:t>
      </w:r>
      <w:r w:rsidR="00843668">
        <w:rPr>
          <w:rFonts w:ascii="Verdana" w:hAnsi="Verdana"/>
          <w:b/>
          <w:szCs w:val="24"/>
        </w:rPr>
        <w:t xml:space="preserve">AKADEMIK ZVONKO KUSIĆ </w:t>
      </w:r>
    </w:p>
    <w:p w:rsidR="00511ABC" w:rsidRDefault="00511ABC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NA OTVORENJU IZLOŽBE O JOSIPU</w:t>
      </w:r>
      <w:r w:rsidR="00962F69" w:rsidRPr="00962F69">
        <w:rPr>
          <w:rFonts w:ascii="Verdana" w:hAnsi="Verdana"/>
          <w:b/>
          <w:szCs w:val="24"/>
        </w:rPr>
        <w:t xml:space="preserve"> JURJ</w:t>
      </w:r>
      <w:r>
        <w:rPr>
          <w:rFonts w:ascii="Verdana" w:hAnsi="Verdana"/>
          <w:b/>
          <w:szCs w:val="24"/>
        </w:rPr>
        <w:t>U STROSSMAYERU</w:t>
      </w:r>
      <w:r w:rsidR="00962F69" w:rsidRPr="00962F69">
        <w:rPr>
          <w:rFonts w:ascii="Verdana" w:hAnsi="Verdana"/>
          <w:b/>
          <w:szCs w:val="24"/>
        </w:rPr>
        <w:t xml:space="preserve"> </w:t>
      </w:r>
    </w:p>
    <w:p w:rsidR="00B92E9E" w:rsidRDefault="00511ABC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U NACIONALNOJ I SVEUČILIŠNOJ KNJIŽNICI</w:t>
      </w:r>
    </w:p>
    <w:p w:rsidR="007E12AD" w:rsidRDefault="007E12AD">
      <w:pPr>
        <w:jc w:val="center"/>
        <w:rPr>
          <w:rFonts w:ascii="Verdana" w:hAnsi="Verdana"/>
          <w:b/>
          <w:szCs w:val="24"/>
        </w:rPr>
      </w:pPr>
    </w:p>
    <w:p w:rsidR="007E12AD" w:rsidRPr="00962F69" w:rsidRDefault="007E12AD">
      <w:pPr>
        <w:jc w:val="center"/>
        <w:rPr>
          <w:rFonts w:ascii="Verdana" w:hAnsi="Verdana"/>
          <w:b/>
          <w:szCs w:val="24"/>
        </w:rPr>
      </w:pPr>
    </w:p>
    <w:p w:rsidR="00A337B5" w:rsidRDefault="00A337B5" w:rsidP="00A337B5">
      <w:pPr>
        <w:jc w:val="both"/>
        <w:sectPr w:rsidR="00A337B5" w:rsidSect="00D26F70">
          <w:headerReference w:type="default" r:id="rId7"/>
          <w:footerReference w:type="default" r:id="rId8"/>
          <w:pgSz w:w="11906" w:h="16838" w:code="9"/>
          <w:pgMar w:top="1276" w:right="851" w:bottom="993" w:left="851" w:header="567" w:footer="567" w:gutter="0"/>
          <w:cols w:space="708"/>
        </w:sectPr>
      </w:pPr>
    </w:p>
    <w:p w:rsidR="007E12AD" w:rsidRDefault="007E12AD" w:rsidP="007E12AD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Otvorena izložba u povodu 200. obljetnice rođenja Josipa Jurja Strossmayera." style="width:260.25pt;height:392.25pt;mso-position-horizontal:absolute">
            <v:imagedata r:id="rId9" r:href="rId10"/>
          </v:shape>
        </w:pict>
      </w:r>
      <w:r w:rsidR="00A337B5">
        <w:t xml:space="preserve"> </w:t>
      </w:r>
    </w:p>
    <w:p w:rsidR="007E12AD" w:rsidRDefault="007E12AD" w:rsidP="007E12AD">
      <w:pPr>
        <w:jc w:val="both"/>
      </w:pPr>
    </w:p>
    <w:p w:rsidR="007E12AD" w:rsidRDefault="007E12AD" w:rsidP="007E12AD">
      <w:pPr>
        <w:jc w:val="both"/>
      </w:pPr>
    </w:p>
    <w:p w:rsidR="007E12AD" w:rsidRDefault="007E12AD" w:rsidP="007E12AD">
      <w:pPr>
        <w:jc w:val="both"/>
      </w:pPr>
    </w:p>
    <w:p w:rsidR="007E12AD" w:rsidRDefault="007E12AD" w:rsidP="007E12AD">
      <w:pPr>
        <w:ind w:left="426"/>
        <w:jc w:val="both"/>
        <w:rPr>
          <w:rFonts w:ascii="Verdana" w:hAnsi="Verdana"/>
          <w:b/>
          <w:szCs w:val="24"/>
        </w:rPr>
      </w:pPr>
    </w:p>
    <w:p w:rsidR="007E12AD" w:rsidRDefault="007E12AD" w:rsidP="007E12AD">
      <w:pPr>
        <w:ind w:left="426"/>
        <w:jc w:val="both"/>
        <w:rPr>
          <w:rFonts w:ascii="Verdana" w:hAnsi="Verdana"/>
          <w:b/>
          <w:szCs w:val="24"/>
        </w:rPr>
      </w:pPr>
    </w:p>
    <w:p w:rsidR="007E12AD" w:rsidRDefault="007E12AD" w:rsidP="007E12AD">
      <w:pPr>
        <w:ind w:left="426"/>
        <w:jc w:val="both"/>
        <w:rPr>
          <w:rFonts w:ascii="Verdana" w:hAnsi="Verdana"/>
          <w:b/>
          <w:szCs w:val="24"/>
        </w:rPr>
      </w:pPr>
    </w:p>
    <w:p w:rsidR="007E12AD" w:rsidRPr="00651A0C" w:rsidRDefault="007E12AD" w:rsidP="007E12AD">
      <w:pPr>
        <w:ind w:left="426"/>
        <w:jc w:val="both"/>
        <w:rPr>
          <w:rFonts w:ascii="Verdana" w:hAnsi="Verdana"/>
          <w:szCs w:val="24"/>
        </w:rPr>
      </w:pPr>
      <w:r w:rsidRPr="00CC7A13">
        <w:rPr>
          <w:rFonts w:ascii="Verdana" w:hAnsi="Verdana"/>
          <w:b/>
          <w:szCs w:val="24"/>
        </w:rPr>
        <w:t xml:space="preserve">Zagreb, </w:t>
      </w:r>
      <w:r>
        <w:rPr>
          <w:rFonts w:ascii="Verdana" w:hAnsi="Verdana"/>
          <w:b/>
          <w:szCs w:val="24"/>
        </w:rPr>
        <w:t>5. veljače</w:t>
      </w:r>
      <w:r>
        <w:rPr>
          <w:rFonts w:ascii="Verdana" w:hAnsi="Verdana"/>
          <w:szCs w:val="24"/>
        </w:rPr>
        <w:t xml:space="preserve"> – Predsjednik Hrvatske akademije znanosti i umjetnosti </w:t>
      </w:r>
      <w:r w:rsidRPr="00F72652">
        <w:rPr>
          <w:rFonts w:ascii="Verdana" w:hAnsi="Verdana"/>
          <w:b/>
          <w:szCs w:val="24"/>
        </w:rPr>
        <w:t>akademik Zvonko Kusić</w:t>
      </w:r>
      <w:r>
        <w:rPr>
          <w:rFonts w:ascii="Verdana" w:hAnsi="Verdana"/>
          <w:szCs w:val="24"/>
        </w:rPr>
        <w:t xml:space="preserve"> govorio je u četvrtak 5. veljače na otvorenju izložbe postavljene u</w:t>
      </w:r>
      <w:r w:rsidRPr="00651A0C">
        <w:rPr>
          <w:rFonts w:ascii="Verdana" w:hAnsi="Verdana"/>
          <w:szCs w:val="24"/>
        </w:rPr>
        <w:t xml:space="preserve"> povodu 200. obljetnice rođenja biskupa Josipa Jurja Strossmayera u Nacionalnoj i s</w:t>
      </w:r>
      <w:r>
        <w:rPr>
          <w:rFonts w:ascii="Verdana" w:hAnsi="Verdana"/>
          <w:szCs w:val="24"/>
        </w:rPr>
        <w:t>veučilišnoj knjižnici u Zagrebu. Izložba pod nazivom „</w:t>
      </w:r>
      <w:r w:rsidRPr="00651A0C">
        <w:rPr>
          <w:rFonts w:ascii="Verdana" w:hAnsi="Verdana"/>
          <w:szCs w:val="24"/>
        </w:rPr>
        <w:t xml:space="preserve">Tri rieči..." </w:t>
      </w:r>
      <w:r>
        <w:rPr>
          <w:rFonts w:ascii="Verdana" w:hAnsi="Verdana"/>
          <w:szCs w:val="24"/>
        </w:rPr>
        <w:t xml:space="preserve">sadrži </w:t>
      </w:r>
      <w:r w:rsidRPr="00651A0C">
        <w:rPr>
          <w:rFonts w:ascii="Verdana" w:hAnsi="Verdana"/>
          <w:szCs w:val="24"/>
        </w:rPr>
        <w:t xml:space="preserve">reprezentativnu građu iz fonda </w:t>
      </w:r>
      <w:r>
        <w:rPr>
          <w:rFonts w:ascii="Verdana" w:hAnsi="Verdana"/>
          <w:szCs w:val="24"/>
        </w:rPr>
        <w:t>NSK</w:t>
      </w:r>
      <w:r w:rsidRPr="00651A0C">
        <w:rPr>
          <w:rFonts w:ascii="Verdana" w:hAnsi="Verdana"/>
          <w:szCs w:val="24"/>
        </w:rPr>
        <w:t xml:space="preserve"> koja je povezana sa životom i radom </w:t>
      </w:r>
      <w:r>
        <w:rPr>
          <w:rFonts w:ascii="Verdana" w:hAnsi="Verdana"/>
          <w:szCs w:val="24"/>
        </w:rPr>
        <w:t>utemeljitelja HAZU</w:t>
      </w:r>
      <w:r w:rsidRPr="00651A0C">
        <w:rPr>
          <w:rFonts w:ascii="Verdana" w:hAnsi="Verdana"/>
          <w:szCs w:val="24"/>
        </w:rPr>
        <w:t xml:space="preserve"> kao i povijesnim kontekstom u kojem je djelovao. </w:t>
      </w:r>
      <w:r>
        <w:rPr>
          <w:rFonts w:ascii="Verdana" w:hAnsi="Verdana"/>
          <w:szCs w:val="24"/>
        </w:rPr>
        <w:t>NSK</w:t>
      </w:r>
      <w:r w:rsidRPr="00651A0C">
        <w:rPr>
          <w:rFonts w:ascii="Verdana" w:hAnsi="Verdana"/>
          <w:szCs w:val="24"/>
        </w:rPr>
        <w:t xml:space="preserve"> čuva oko 800 jedinica građe o Strossmayeru i sedamdesetak njegovih djela, uključujući i rukopise.</w:t>
      </w:r>
      <w:r>
        <w:rPr>
          <w:rFonts w:ascii="Verdana" w:hAnsi="Verdana"/>
          <w:szCs w:val="24"/>
        </w:rPr>
        <w:t xml:space="preserve"> U svom je govoru akademik Kusić kazao da je </w:t>
      </w:r>
      <w:r w:rsidRPr="00651A0C">
        <w:rPr>
          <w:rFonts w:ascii="Verdana" w:hAnsi="Verdana"/>
          <w:szCs w:val="24"/>
        </w:rPr>
        <w:t xml:space="preserve">Strossmayer </w:t>
      </w:r>
      <w:r>
        <w:rPr>
          <w:rFonts w:ascii="Verdana" w:hAnsi="Verdana"/>
          <w:szCs w:val="24"/>
        </w:rPr>
        <w:t xml:space="preserve">svojim stavom da Hrvati samo </w:t>
      </w:r>
      <w:r w:rsidRPr="00651A0C">
        <w:rPr>
          <w:rFonts w:ascii="Verdana" w:hAnsi="Verdana"/>
          <w:szCs w:val="24"/>
        </w:rPr>
        <w:t xml:space="preserve">obrazovanjem i znanošću </w:t>
      </w:r>
      <w:r>
        <w:rPr>
          <w:rFonts w:ascii="Verdana" w:hAnsi="Verdana"/>
          <w:szCs w:val="24"/>
        </w:rPr>
        <w:t xml:space="preserve">mogu biti ravnopravni drugim narodima nadilazio svoje vrijeme i da je hrvatskom narodu u baštinu ostavio četiri kapitalna projekta – </w:t>
      </w:r>
      <w:r w:rsidRPr="00651A0C">
        <w:rPr>
          <w:rFonts w:ascii="Verdana" w:hAnsi="Verdana"/>
          <w:szCs w:val="24"/>
        </w:rPr>
        <w:t xml:space="preserve">Akademiju, Sveučilište u Zagrebu, katedralu u Đakovu i </w:t>
      </w:r>
      <w:r>
        <w:rPr>
          <w:rFonts w:ascii="Verdana" w:hAnsi="Verdana"/>
          <w:szCs w:val="24"/>
        </w:rPr>
        <w:t>G</w:t>
      </w:r>
      <w:r w:rsidRPr="00651A0C">
        <w:rPr>
          <w:rFonts w:ascii="Verdana" w:hAnsi="Verdana"/>
          <w:szCs w:val="24"/>
        </w:rPr>
        <w:t>aleriju</w:t>
      </w:r>
      <w:r>
        <w:rPr>
          <w:rFonts w:ascii="Verdana" w:hAnsi="Verdana"/>
          <w:szCs w:val="24"/>
        </w:rPr>
        <w:t xml:space="preserve"> starih majstora</w:t>
      </w:r>
      <w:r w:rsidRPr="00651A0C"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</w:rPr>
        <w:t xml:space="preserve"> </w:t>
      </w:r>
    </w:p>
    <w:p w:rsidR="007E12AD" w:rsidRPr="00651A0C" w:rsidRDefault="007E12AD" w:rsidP="007E12AD">
      <w:pPr>
        <w:ind w:left="426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„Možemo ga smatrati tvorcem moderne hrvatske nacije“, dodao je akademik Kusić. Istaknuo je i da je Strossmayerovom zaslugom Z</w:t>
      </w:r>
      <w:r w:rsidRPr="00651A0C">
        <w:rPr>
          <w:rFonts w:ascii="Verdana" w:hAnsi="Verdana"/>
          <w:szCs w:val="24"/>
        </w:rPr>
        <w:t xml:space="preserve">agreb </w:t>
      </w:r>
      <w:r>
        <w:rPr>
          <w:rFonts w:ascii="Verdana" w:hAnsi="Verdana"/>
          <w:szCs w:val="24"/>
        </w:rPr>
        <w:t xml:space="preserve">postao ne samo politička, nego i znanstvena i kulturna metropola Hrvatske, čime ga je </w:t>
      </w:r>
      <w:r w:rsidRPr="00651A0C">
        <w:rPr>
          <w:rFonts w:ascii="Verdana" w:hAnsi="Verdana"/>
          <w:szCs w:val="24"/>
        </w:rPr>
        <w:t>pozicionirao na europsku kulturnu scenu</w:t>
      </w:r>
      <w:r>
        <w:rPr>
          <w:rFonts w:ascii="Verdana" w:hAnsi="Verdana"/>
          <w:szCs w:val="24"/>
        </w:rPr>
        <w:t xml:space="preserve">. </w:t>
      </w:r>
    </w:p>
    <w:p w:rsidR="007E12AD" w:rsidRDefault="007E12AD" w:rsidP="00A337B5">
      <w:pPr>
        <w:jc w:val="both"/>
        <w:sectPr w:rsidR="007E12AD" w:rsidSect="007E12AD">
          <w:type w:val="continuous"/>
          <w:pgSz w:w="11906" w:h="16838" w:code="9"/>
          <w:pgMar w:top="1276" w:right="851" w:bottom="993" w:left="851" w:header="567" w:footer="567" w:gutter="0"/>
          <w:cols w:num="2" w:space="2"/>
        </w:sectPr>
      </w:pPr>
    </w:p>
    <w:p w:rsidR="00A337B5" w:rsidRDefault="00A337B5" w:rsidP="00A337B5">
      <w:pPr>
        <w:jc w:val="both"/>
      </w:pPr>
    </w:p>
    <w:p w:rsidR="00A337B5" w:rsidRDefault="00A337B5" w:rsidP="00A337B5">
      <w:pPr>
        <w:jc w:val="both"/>
      </w:pPr>
    </w:p>
    <w:p w:rsidR="007E12AD" w:rsidRDefault="007E12AD" w:rsidP="007E12AD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D26F70" w:rsidRDefault="007E12AD" w:rsidP="007E12AD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                       </w:t>
      </w:r>
    </w:p>
    <w:p w:rsidR="00220EDA" w:rsidRDefault="00220EDA" w:rsidP="001019F7">
      <w:pPr>
        <w:jc w:val="center"/>
        <w:rPr>
          <w:szCs w:val="24"/>
        </w:rPr>
      </w:pPr>
    </w:p>
    <w:sectPr w:rsidR="00220EDA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31" w:rsidRDefault="00A90431">
      <w:r>
        <w:separator/>
      </w:r>
    </w:p>
  </w:endnote>
  <w:endnote w:type="continuationSeparator" w:id="0">
    <w:p w:rsidR="00A90431" w:rsidRDefault="00A9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220EDA">
    <w:pPr>
      <w:pStyle w:val="Footer"/>
      <w:rPr>
        <w:sz w:val="20"/>
      </w:rPr>
    </w:pPr>
    <w:r>
      <w:rPr>
        <w:sz w:val="20"/>
      </w:rPr>
      <w:t xml:space="preserve">               Zrinski trg 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31" w:rsidRDefault="00A90431">
      <w:r>
        <w:separator/>
      </w:r>
    </w:p>
  </w:footnote>
  <w:footnote w:type="continuationSeparator" w:id="0">
    <w:p w:rsidR="00A90431" w:rsidRDefault="00A90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687787">
    <w:pPr>
      <w:pStyle w:val="Header"/>
      <w:rPr>
        <w:noProof/>
        <w:sz w:val="20"/>
      </w:rPr>
    </w:pPr>
    <w:r w:rsidRPr="006877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</w:t>
    </w:r>
    <w:r>
      <w:t>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1019F7"/>
    <w:rsid w:val="00120A14"/>
    <w:rsid w:val="00157C26"/>
    <w:rsid w:val="00204776"/>
    <w:rsid w:val="00220EDA"/>
    <w:rsid w:val="002C04C7"/>
    <w:rsid w:val="002E11B1"/>
    <w:rsid w:val="002E4357"/>
    <w:rsid w:val="004909D9"/>
    <w:rsid w:val="00500AB8"/>
    <w:rsid w:val="00511ABC"/>
    <w:rsid w:val="00545380"/>
    <w:rsid w:val="00593F52"/>
    <w:rsid w:val="0061500A"/>
    <w:rsid w:val="006355E9"/>
    <w:rsid w:val="00651A0C"/>
    <w:rsid w:val="00687787"/>
    <w:rsid w:val="0069132F"/>
    <w:rsid w:val="006D0B8E"/>
    <w:rsid w:val="00716C80"/>
    <w:rsid w:val="007E12AD"/>
    <w:rsid w:val="007E788F"/>
    <w:rsid w:val="00843668"/>
    <w:rsid w:val="008613FB"/>
    <w:rsid w:val="00886222"/>
    <w:rsid w:val="008C1959"/>
    <w:rsid w:val="008E5AB6"/>
    <w:rsid w:val="00904C21"/>
    <w:rsid w:val="00956CA6"/>
    <w:rsid w:val="00962F69"/>
    <w:rsid w:val="0098595A"/>
    <w:rsid w:val="00A16FD8"/>
    <w:rsid w:val="00A20D87"/>
    <w:rsid w:val="00A337B5"/>
    <w:rsid w:val="00A61253"/>
    <w:rsid w:val="00A62E7B"/>
    <w:rsid w:val="00A90431"/>
    <w:rsid w:val="00A9351D"/>
    <w:rsid w:val="00B92E9E"/>
    <w:rsid w:val="00C2129B"/>
    <w:rsid w:val="00C349D1"/>
    <w:rsid w:val="00C66C0A"/>
    <w:rsid w:val="00CB08DE"/>
    <w:rsid w:val="00CC7A13"/>
    <w:rsid w:val="00D149A3"/>
    <w:rsid w:val="00D26F70"/>
    <w:rsid w:val="00D5621A"/>
    <w:rsid w:val="00DE5EAD"/>
    <w:rsid w:val="00F72652"/>
    <w:rsid w:val="00F8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nsk.hr/wp-content/gallery/otvorena-izlozba-u-povodu-200-obljetnice-rodenja-josipa-jurja-strossmayera/DSC_6287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6</TotalTime>
  <Pages>1</Pages>
  <Words>194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2</cp:revision>
  <cp:lastPrinted>2014-08-22T12:01:00Z</cp:lastPrinted>
  <dcterms:created xsi:type="dcterms:W3CDTF">2015-02-05T19:04:00Z</dcterms:created>
  <dcterms:modified xsi:type="dcterms:W3CDTF">2015-02-05T19:04:00Z</dcterms:modified>
</cp:coreProperties>
</file>