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E3" w:rsidRDefault="00CA26E3">
      <w:pPr>
        <w:jc w:val="both"/>
        <w:rPr>
          <w:rFonts w:ascii="Tahoma" w:hAnsi="Tahoma" w:cs="Tahoma"/>
        </w:rPr>
      </w:pPr>
      <w:bookmarkStart w:id="0" w:name="_GoBack"/>
      <w:bookmarkEnd w:id="0"/>
    </w:p>
    <w:p w:rsidR="00CA26E3" w:rsidRDefault="00CA26E3">
      <w:pPr>
        <w:rPr>
          <w:rFonts w:ascii="Tahoma" w:hAnsi="Tahoma" w:cs="Tahoma"/>
        </w:rPr>
      </w:pPr>
      <w:r>
        <w:rPr>
          <w:rFonts w:ascii="Tahoma" w:hAnsi="Tahoma" w:cs="Tahoma"/>
        </w:rPr>
        <w:t>Hrvatska akademija znanosti i umjetnosti, Zagreb, Trg Nikole Šubića Zrinskog 11, na temelju članka 27. i 28. Zakona o muzejima (110/15.), raspisuje</w:t>
      </w:r>
    </w:p>
    <w:p w:rsidR="00CA26E3" w:rsidRDefault="00CA26E3">
      <w:pPr>
        <w:rPr>
          <w:rFonts w:ascii="Tahoma" w:hAnsi="Tahoma" w:cs="Tahoma"/>
        </w:rPr>
      </w:pPr>
    </w:p>
    <w:p w:rsidR="00CA26E3" w:rsidRDefault="00CA26E3">
      <w:pPr>
        <w:jc w:val="both"/>
        <w:rPr>
          <w:rFonts w:ascii="Tahoma" w:hAnsi="Tahoma" w:cs="Tahoma"/>
        </w:rPr>
      </w:pPr>
    </w:p>
    <w:p w:rsidR="00CA26E3" w:rsidRDefault="00CA26E3">
      <w:pPr>
        <w:pStyle w:val="Heading3"/>
      </w:pPr>
      <w:r>
        <w:t>N A T J E Č A J</w:t>
      </w:r>
    </w:p>
    <w:p w:rsidR="00CA26E3" w:rsidRDefault="00CA26E3">
      <w:pPr>
        <w:pStyle w:val="BodyTextIndent"/>
        <w:spacing w:line="360" w:lineRule="auto"/>
        <w:ind w:firstLine="0"/>
      </w:pPr>
    </w:p>
    <w:p w:rsidR="00CA26E3" w:rsidRDefault="00CA26E3">
      <w:pPr>
        <w:pStyle w:val="BodyTextIndent"/>
        <w:ind w:firstLine="0"/>
        <w:rPr>
          <w:b/>
          <w:bCs/>
        </w:rPr>
      </w:pPr>
      <w:r>
        <w:t xml:space="preserve">za izbor u radni odnos i imenovanje na položaj upravitelja </w:t>
      </w:r>
      <w:r>
        <w:rPr>
          <w:b/>
          <w:bCs/>
        </w:rPr>
        <w:t>KABINETA GRAFIKE</w:t>
      </w:r>
      <w:r>
        <w:t xml:space="preserve"> Hrvatske akademije znanosti i umjetnosti, na vrijeme od 4 godine od imenovanja</w:t>
      </w:r>
      <w:r>
        <w:rPr>
          <w:b/>
          <w:bCs/>
        </w:rPr>
        <w:t xml:space="preserve">. </w:t>
      </w:r>
    </w:p>
    <w:p w:rsidR="00CA26E3" w:rsidRDefault="00CA26E3">
      <w:pPr>
        <w:pStyle w:val="BodyTextIndent"/>
        <w:ind w:firstLine="0"/>
        <w:rPr>
          <w:b/>
          <w:bCs/>
        </w:rPr>
      </w:pPr>
    </w:p>
    <w:p w:rsidR="00CA26E3" w:rsidRDefault="00CA26E3">
      <w:pPr>
        <w:pStyle w:val="BodyTextIndent"/>
        <w:tabs>
          <w:tab w:val="num" w:pos="360"/>
        </w:tabs>
        <w:ind w:left="360" w:hanging="720"/>
        <w:rPr>
          <w:b/>
          <w:bCs/>
        </w:rPr>
      </w:pPr>
      <w:r>
        <w:rPr>
          <w:b/>
          <w:bCs/>
        </w:rPr>
        <w:t xml:space="preserve">     Uvjeti :</w:t>
      </w:r>
    </w:p>
    <w:p w:rsidR="00CA26E3" w:rsidRDefault="00CA2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završen sveučilišni diplomski studij ili integrirani preddiplomski i diplomski    </w:t>
      </w:r>
    </w:p>
    <w:p w:rsidR="00CA26E3" w:rsidRDefault="00CA2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sveučilišni studij  ili specijalistički diplomski  stručni studij ili s njim     </w:t>
      </w:r>
    </w:p>
    <w:p w:rsidR="00CA26E3" w:rsidRDefault="00CA2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izjednačen studij,</w:t>
      </w:r>
    </w:p>
    <w:p w:rsidR="00CA26E3" w:rsidRDefault="00CA26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pet  godina rada u muzejskoj djelatnosti ili deset godina rada u kulturi, </w:t>
      </w:r>
    </w:p>
    <w:p w:rsidR="00CA26E3" w:rsidRDefault="00CA26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znanosti ili drugom odgovarajućem području vezanom uz djelatnost muzeja i </w:t>
      </w:r>
    </w:p>
    <w:p w:rsidR="00CA26E3" w:rsidRDefault="00CA26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galerije, </w:t>
      </w:r>
    </w:p>
    <w:p w:rsidR="00CA26E3" w:rsidRDefault="00CA26E3">
      <w:pPr>
        <w:rPr>
          <w:rFonts w:ascii="Tahoma" w:hAnsi="Tahoma" w:cs="Tahoma"/>
        </w:rPr>
      </w:pPr>
      <w:r>
        <w:rPr>
          <w:rFonts w:ascii="Tahoma" w:hAnsi="Tahoma" w:cs="Tahoma"/>
        </w:rPr>
        <w:t>- stručne, radne i organizacijske sposobnosti,</w:t>
      </w:r>
    </w:p>
    <w:p w:rsidR="00CA26E3" w:rsidRDefault="00CA26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znanje jednog svjetskog jezika,</w:t>
      </w:r>
    </w:p>
    <w:p w:rsidR="00CA26E3" w:rsidRDefault="00CA26E3">
      <w:pPr>
        <w:pStyle w:val="BodyText2"/>
        <w:rPr>
          <w:b w:val="0"/>
          <w:bCs w:val="0"/>
        </w:rPr>
      </w:pPr>
      <w:r>
        <w:rPr>
          <w:b w:val="0"/>
          <w:bCs w:val="0"/>
        </w:rPr>
        <w:t>- probni rad 4 mjeseca.</w:t>
      </w:r>
    </w:p>
    <w:p w:rsidR="00CA26E3" w:rsidRDefault="00CA26E3">
      <w:pPr>
        <w:jc w:val="both"/>
        <w:rPr>
          <w:rFonts w:ascii="Tahoma" w:hAnsi="Tahoma" w:cs="Tahoma"/>
        </w:rPr>
      </w:pPr>
    </w:p>
    <w:p w:rsidR="00CA26E3" w:rsidRDefault="00CA26E3">
      <w:pPr>
        <w:pStyle w:val="BodyTextIndent"/>
        <w:ind w:firstLine="0"/>
      </w:pPr>
    </w:p>
    <w:p w:rsidR="00CA26E3" w:rsidRDefault="00CA26E3">
      <w:pPr>
        <w:pStyle w:val="Body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Prijavi treba priložiti:</w:t>
      </w:r>
    </w:p>
    <w:p w:rsidR="00CA26E3" w:rsidRDefault="00CA26E3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presliku diplome,</w:t>
      </w:r>
    </w:p>
    <w:p w:rsidR="00CA26E3" w:rsidRDefault="00CA26E3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dokaz o radnom iskustvu,</w:t>
      </w:r>
    </w:p>
    <w:p w:rsidR="00CA26E3" w:rsidRDefault="00CA26E3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dokaz o znanju stranog jezika,</w:t>
      </w:r>
    </w:p>
    <w:p w:rsidR="00CA26E3" w:rsidRDefault="00CA26E3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životopis s preslikom domovnice i rodnog lista,</w:t>
      </w:r>
    </w:p>
    <w:p w:rsidR="00CA26E3" w:rsidRDefault="00CA26E3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uvjerenje o nekažnjavanju (ne starije od 6 mjeseci),</w:t>
      </w:r>
    </w:p>
    <w:p w:rsidR="00CA26E3" w:rsidRDefault="00CA26E3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prijedlog četverogodišnjeg programa rada Kabineta grafike.</w:t>
      </w:r>
    </w:p>
    <w:p w:rsidR="00CA26E3" w:rsidRDefault="00CA26E3">
      <w:pPr>
        <w:pStyle w:val="BodyTextIndent"/>
        <w:ind w:firstLine="0"/>
        <w:rPr>
          <w:b/>
          <w:bCs/>
        </w:rPr>
      </w:pPr>
    </w:p>
    <w:p w:rsidR="00CA26E3" w:rsidRDefault="00CA26E3">
      <w:pPr>
        <w:pStyle w:val="BodyTextIndent"/>
        <w:ind w:firstLine="0"/>
      </w:pPr>
      <w:r>
        <w:t xml:space="preserve">Prijavu s dokazima o ispunjavanju uvjeta kandidati trebaju dostaviti u roku 8 (osam) dana od dana objavljivanja natječaja. </w:t>
      </w:r>
    </w:p>
    <w:p w:rsidR="00CA26E3" w:rsidRDefault="00CA26E3">
      <w:pPr>
        <w:pStyle w:val="BodyTextIndent"/>
        <w:ind w:firstLine="0"/>
      </w:pPr>
      <w:r>
        <w:t>Prijava se dostavlja na gornju adresu, s naznakom: Personalnoj službi-za natječaj.</w:t>
      </w:r>
    </w:p>
    <w:p w:rsidR="00CA26E3" w:rsidRDefault="00CA26E3">
      <w:pPr>
        <w:pStyle w:val="BodyTextIndent"/>
        <w:ind w:firstLine="0"/>
      </w:pPr>
      <w:r>
        <w:t>Nepotpune i nepravodobne prijave neće se razmatrati.</w:t>
      </w:r>
    </w:p>
    <w:p w:rsidR="00CA26E3" w:rsidRDefault="00CA26E3">
      <w:pPr>
        <w:pStyle w:val="BodyTextIndent"/>
        <w:ind w:firstLine="0"/>
      </w:pPr>
      <w:r>
        <w:t>Prijave mogu podnositi osobe oba spola.</w:t>
      </w:r>
    </w:p>
    <w:p w:rsidR="00CA26E3" w:rsidRDefault="00CA26E3">
      <w:pPr>
        <w:pStyle w:val="BodyTextIndent"/>
        <w:ind w:firstLine="0"/>
      </w:pPr>
    </w:p>
    <w:p w:rsidR="00CA26E3" w:rsidRDefault="00CA26E3">
      <w:pPr>
        <w:pStyle w:val="BodyTextIndent"/>
        <w:tabs>
          <w:tab w:val="num" w:pos="360"/>
        </w:tabs>
        <w:ind w:left="360" w:hanging="720"/>
      </w:pPr>
      <w:r>
        <w:t xml:space="preserve">                                                  </w:t>
      </w:r>
    </w:p>
    <w:p w:rsidR="00CA26E3" w:rsidRDefault="00CA26E3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Hrvatska akademija</w:t>
      </w:r>
    </w:p>
    <w:p w:rsidR="00CA26E3" w:rsidRDefault="00CA26E3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znanosti i umjetnosti       </w:t>
      </w:r>
    </w:p>
    <w:p w:rsidR="00CA26E3" w:rsidRDefault="00CA26E3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Zagreb</w:t>
      </w:r>
    </w:p>
    <w:p w:rsidR="00CA26E3" w:rsidRDefault="00CA26E3">
      <w:pPr>
        <w:jc w:val="both"/>
        <w:rPr>
          <w:rFonts w:ascii="Tahoma" w:hAnsi="Tahoma" w:cs="Tahoma"/>
        </w:rPr>
      </w:pPr>
    </w:p>
    <w:p w:rsidR="00CA26E3" w:rsidRDefault="00CA26E3">
      <w:pPr>
        <w:rPr>
          <w:rFonts w:cs="Times New Roman"/>
        </w:rPr>
      </w:pPr>
    </w:p>
    <w:sectPr w:rsidR="00CA26E3" w:rsidSect="00CA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6E3"/>
    <w:rsid w:val="00CA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ahoma" w:hAnsi="Tahoma" w:cs="Tahoma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customStyle="1" w:styleId="BodyTextChar">
    <w:name w:val="Body Text Char"/>
    <w:aliases w:val="uvlaka 2 Char"/>
    <w:basedOn w:val="DefaultParagraphFont"/>
    <w:uiPriority w:val="99"/>
    <w:rPr>
      <w:rFonts w:ascii="Arial" w:hAnsi="Arial" w:cs="Arial"/>
      <w:sz w:val="24"/>
      <w:szCs w:val="24"/>
    </w:rPr>
  </w:style>
  <w:style w:type="paragraph" w:styleId="BodyText">
    <w:name w:val="Body Text"/>
    <w:aliases w:val="uvlaka 2"/>
    <w:basedOn w:val="Normal"/>
    <w:link w:val="BodyTextChar1"/>
    <w:uiPriority w:val="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BodyTextChar1">
    <w:name w:val="Body Text Char1"/>
    <w:aliases w:val="uvlaka 2 Char1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ahoma" w:hAnsi="Tahoma" w:cs="Tahoma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ahoma" w:hAnsi="Tahoma" w:cs="Tahoma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218</Words>
  <Characters>1246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umjetnosti, Zagreb, Trg Nikole Šubića Zrinskog 11, na temelju članka 27</dc:title>
  <dc:subject/>
  <dc:creator>Daniela Brombauer</dc:creator>
  <cp:keywords/>
  <dc:description/>
  <cp:lastModifiedBy>Korisnik</cp:lastModifiedBy>
  <cp:revision>2</cp:revision>
  <dcterms:created xsi:type="dcterms:W3CDTF">2017-03-15T08:18:00Z</dcterms:created>
  <dcterms:modified xsi:type="dcterms:W3CDTF">2017-03-15T08:18:00Z</dcterms:modified>
</cp:coreProperties>
</file>