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B2" w:rsidRDefault="00B604B2">
      <w:pPr>
        <w:pStyle w:val="BodyText"/>
      </w:pPr>
      <w:r>
        <w:t>Na temelju Zakona o znanstvenoj djelatnosti i visokom obrazovanju (Narodne novine broj (</w:t>
      </w:r>
      <w:r>
        <w:rPr>
          <w:rFonts w:ascii="Arial" w:hAnsi="Arial" w:cs="Arial"/>
        </w:rPr>
        <w:t>(NN 123/03., 105/04., 174/04., 2/07., 46/07., 45/09., 63/11., 94/13., 139/13., 101/14. i 60/15.) H</w:t>
      </w:r>
      <w:r>
        <w:t>vatska akademija znanosti i umjetnosti, Zagreb, Trg Nikole Šubića Zrinskog 11, raspisuje</w:t>
      </w:r>
    </w:p>
    <w:p w:rsidR="00B604B2" w:rsidRDefault="00B604B2">
      <w:pPr>
        <w:jc w:val="both"/>
        <w:rPr>
          <w:rFonts w:ascii="Tahoma" w:hAnsi="Tahoma" w:cs="Tahoma"/>
        </w:rPr>
      </w:pPr>
    </w:p>
    <w:p w:rsidR="00B604B2" w:rsidRDefault="00B604B2">
      <w:pPr>
        <w:jc w:val="both"/>
        <w:rPr>
          <w:rFonts w:ascii="Tahoma" w:hAnsi="Tahoma" w:cs="Tahoma"/>
        </w:rPr>
      </w:pPr>
    </w:p>
    <w:p w:rsidR="00B604B2" w:rsidRDefault="00B604B2">
      <w:pPr>
        <w:pStyle w:val="Heading1"/>
        <w:spacing w:line="240" w:lineRule="auto"/>
        <w:jc w:val="center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N A T J E Č A J</w:t>
      </w:r>
    </w:p>
    <w:p w:rsidR="00B604B2" w:rsidRDefault="00B604B2">
      <w:pPr>
        <w:jc w:val="both"/>
        <w:rPr>
          <w:rFonts w:ascii="Tahoma" w:hAnsi="Tahoma" w:cs="Tahoma"/>
        </w:rPr>
      </w:pPr>
    </w:p>
    <w:p w:rsidR="00B604B2" w:rsidRDefault="00B604B2">
      <w:pPr>
        <w:jc w:val="both"/>
        <w:rPr>
          <w:rFonts w:ascii="Tahoma" w:hAnsi="Tahoma" w:cs="Tahoma"/>
        </w:rPr>
      </w:pPr>
    </w:p>
    <w:p w:rsidR="00B604B2" w:rsidRDefault="00B604B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 izbor jednog suradnika u </w:t>
      </w:r>
      <w:r>
        <w:rPr>
          <w:rFonts w:ascii="Tahoma" w:hAnsi="Tahoma" w:cs="Tahoma"/>
          <w:b/>
          <w:bCs/>
        </w:rPr>
        <w:t>suradničkom zvanju i na suradničkom radnom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mjestu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asistenta</w:t>
      </w:r>
      <w:r>
        <w:rPr>
          <w:rFonts w:ascii="Tahoma" w:hAnsi="Tahoma" w:cs="Tahoma"/>
        </w:rPr>
        <w:t xml:space="preserve">, u radnom odnosu na </w:t>
      </w:r>
      <w:r>
        <w:rPr>
          <w:rFonts w:ascii="Tahoma" w:hAnsi="Tahoma" w:cs="Tahoma"/>
          <w:b/>
          <w:bCs/>
        </w:rPr>
        <w:t>određeno vrijeme</w:t>
      </w:r>
      <w:r>
        <w:rPr>
          <w:rFonts w:ascii="Tahoma" w:hAnsi="Tahoma" w:cs="Tahoma"/>
        </w:rPr>
        <w:t xml:space="preserve"> (zamjena radnice koja je na porodnom dopustu), s probnim radom od 4 mjeseca, u Odsjeku za povijest hrvatske glazbe Zavoda za povijest hrvatske književnosti, kazališta i glazbe Hrvatske akademije znanosti i umjetnosti u Zagrebu. Kandidat će uz suradničke poslove  cca 50 % radnog vremena  obavljati poslove vođenja knjižnice u sastavu Odsjeka.</w:t>
      </w:r>
    </w:p>
    <w:p w:rsidR="00B604B2" w:rsidRDefault="00B604B2">
      <w:pPr>
        <w:jc w:val="both"/>
        <w:rPr>
          <w:rFonts w:ascii="Tahoma" w:hAnsi="Tahoma" w:cs="Tahoma"/>
        </w:rPr>
      </w:pPr>
    </w:p>
    <w:p w:rsidR="00B604B2" w:rsidRDefault="00B604B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Posebni uvjeti</w:t>
      </w:r>
      <w:r>
        <w:rPr>
          <w:rFonts w:ascii="Tahoma" w:hAnsi="Tahoma" w:cs="Tahoma"/>
        </w:rPr>
        <w:t xml:space="preserve">: </w:t>
      </w:r>
    </w:p>
    <w:p w:rsidR="00B604B2" w:rsidRDefault="00B604B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-   VSS – magistar muzikologije;</w:t>
      </w:r>
    </w:p>
    <w:p w:rsidR="00B604B2" w:rsidRDefault="00B604B2">
      <w:pPr>
        <w:ind w:left="750"/>
        <w:rPr>
          <w:rFonts w:ascii="Tahoma" w:hAnsi="Tahoma" w:cs="Tahoma"/>
        </w:rPr>
      </w:pPr>
      <w:r>
        <w:rPr>
          <w:rFonts w:ascii="Tahoma" w:hAnsi="Tahoma" w:cs="Tahoma"/>
        </w:rPr>
        <w:t xml:space="preserve">-    najmanje 1 godina radnog iskustva (na poslovima katalogizacije   </w:t>
      </w:r>
    </w:p>
    <w:p w:rsidR="00B604B2" w:rsidRDefault="00B604B2">
      <w:pPr>
        <w:ind w:left="750"/>
        <w:rPr>
          <w:rFonts w:ascii="Tahoma" w:hAnsi="Tahoma" w:cs="Tahoma"/>
        </w:rPr>
      </w:pPr>
      <w:r>
        <w:rPr>
          <w:rFonts w:ascii="Tahoma" w:hAnsi="Tahoma" w:cs="Tahoma"/>
        </w:rPr>
        <w:t xml:space="preserve">     novih naslova, digitalizacije građe i rada s korisnicima knjižnice);</w:t>
      </w:r>
    </w:p>
    <w:p w:rsidR="00B604B2" w:rsidRDefault="00B604B2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-    aktivno znanje engleskog i njemačkog jezika;</w:t>
      </w:r>
    </w:p>
    <w:p w:rsidR="00B604B2" w:rsidRDefault="00B604B2">
      <w:pPr>
        <w:ind w:left="750"/>
        <w:rPr>
          <w:rFonts w:ascii="Tahoma" w:hAnsi="Tahoma" w:cs="Tahoma"/>
        </w:rPr>
      </w:pPr>
      <w:r>
        <w:rPr>
          <w:rFonts w:ascii="Tahoma" w:hAnsi="Tahoma" w:cs="Tahoma"/>
        </w:rPr>
        <w:t>-    znanje rada na PC-u ( MS Office):</w:t>
      </w:r>
    </w:p>
    <w:p w:rsidR="00B604B2" w:rsidRDefault="00B604B2">
      <w:pPr>
        <w:ind w:left="750"/>
        <w:rPr>
          <w:rFonts w:ascii="Tahoma" w:hAnsi="Tahoma" w:cs="Tahoma"/>
        </w:rPr>
      </w:pPr>
      <w:r>
        <w:rPr>
          <w:rFonts w:ascii="Tahoma" w:hAnsi="Tahoma" w:cs="Tahoma"/>
        </w:rPr>
        <w:t>-    probni rad 4 mjeseca.</w:t>
      </w:r>
    </w:p>
    <w:p w:rsidR="00B604B2" w:rsidRDefault="00B604B2">
      <w:pPr>
        <w:jc w:val="both"/>
        <w:rPr>
          <w:rFonts w:ascii="Tahoma" w:hAnsi="Tahoma" w:cs="Tahoma"/>
        </w:rPr>
      </w:pPr>
    </w:p>
    <w:p w:rsidR="00B604B2" w:rsidRDefault="00B604B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Prijavi treba priložiti</w:t>
      </w:r>
      <w:r>
        <w:rPr>
          <w:rFonts w:ascii="Tahoma" w:hAnsi="Tahoma" w:cs="Tahoma"/>
        </w:rPr>
        <w:t>:</w:t>
      </w:r>
    </w:p>
    <w:p w:rsidR="00B604B2" w:rsidRDefault="00B604B2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 presliku diplome,</w:t>
      </w:r>
    </w:p>
    <w:p w:rsidR="00B604B2" w:rsidRDefault="00B604B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 dokaz o radnom iskustvu,</w:t>
      </w:r>
    </w:p>
    <w:p w:rsidR="00B604B2" w:rsidRDefault="00B604B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 dokaz o znanju stranih jezika i rada na PC-u,</w:t>
      </w:r>
    </w:p>
    <w:p w:rsidR="00B604B2" w:rsidRDefault="00B604B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 životopis s preslikom domovnice i rodnog lista (ili dokaz o državljanstvu </w:t>
      </w:r>
    </w:p>
    <w:p w:rsidR="00B604B2" w:rsidRDefault="00B604B2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neke druge države);</w:t>
      </w:r>
    </w:p>
    <w:p w:rsidR="00B604B2" w:rsidRDefault="00B604B2">
      <w:pPr>
        <w:ind w:firstLine="708"/>
        <w:jc w:val="both"/>
        <w:rPr>
          <w:rFonts w:ascii="Tahoma" w:hAnsi="Tahoma" w:cs="Tahoma"/>
          <w:highlight w:val="yellow"/>
        </w:rPr>
      </w:pPr>
      <w:r>
        <w:rPr>
          <w:rFonts w:ascii="Tahoma" w:hAnsi="Tahoma" w:cs="Tahoma"/>
        </w:rPr>
        <w:t xml:space="preserve">5.  presliku uvjerenja o nekažnjavanju ne starijeg od 6 mjeseci. </w:t>
      </w:r>
    </w:p>
    <w:p w:rsidR="00B604B2" w:rsidRDefault="00B604B2">
      <w:pPr>
        <w:jc w:val="both"/>
        <w:rPr>
          <w:rFonts w:ascii="Tahoma" w:hAnsi="Tahoma" w:cs="Tahoma"/>
        </w:rPr>
      </w:pPr>
    </w:p>
    <w:p w:rsidR="00B604B2" w:rsidRDefault="00B604B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Strani državljani moraju priložiti dokaz o znanju hrvatskoga jezika (razina C 2) prema Zajedničkom europskom referentnom okviru za jezike te rješenje o priznavanju inozemne visokoškolske kvalifikacije izdano od Agencije za znanost i visoko obrazovanje.</w:t>
      </w:r>
    </w:p>
    <w:p w:rsidR="00B604B2" w:rsidRDefault="00B604B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Prijava se podnosi u roku od 30 (trideset) dana od dana objavljivanja natječaja. Prijave se dostavljaju na gornju adresu, s naznakom: Personalnoj službi - za natječaj.</w:t>
      </w:r>
    </w:p>
    <w:p w:rsidR="00B604B2" w:rsidRDefault="00B604B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Nepotpune i nepravodobne prijave neće se razmatrati.</w:t>
      </w:r>
    </w:p>
    <w:p w:rsidR="00B604B2" w:rsidRDefault="00B604B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Prijave mogu podnositi osobe oba spola.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</w:t>
      </w:r>
    </w:p>
    <w:p w:rsidR="00B604B2" w:rsidRDefault="00B604B2">
      <w:pPr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</w:t>
      </w:r>
    </w:p>
    <w:p w:rsidR="00B604B2" w:rsidRDefault="00B604B2">
      <w:pPr>
        <w:jc w:val="both"/>
        <w:rPr>
          <w:rFonts w:ascii="Tahoma" w:hAnsi="Tahoma" w:cs="Tahoma"/>
        </w:rPr>
      </w:pPr>
    </w:p>
    <w:p w:rsidR="00B604B2" w:rsidRDefault="00B604B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Hrvatska akademija</w:t>
      </w:r>
    </w:p>
    <w:p w:rsidR="00B604B2" w:rsidRDefault="00B604B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znanosti i umjetnosti </w:t>
      </w:r>
    </w:p>
    <w:p w:rsidR="00B604B2" w:rsidRDefault="00B604B2">
      <w:pPr>
        <w:ind w:left="7080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Zagreb</w:t>
      </w:r>
    </w:p>
    <w:p w:rsidR="00B604B2" w:rsidRDefault="00B604B2">
      <w:pPr>
        <w:jc w:val="both"/>
        <w:rPr>
          <w:rFonts w:ascii="Tahoma" w:hAnsi="Tahoma" w:cs="Tahoma"/>
        </w:rPr>
      </w:pPr>
    </w:p>
    <w:p w:rsidR="00B604B2" w:rsidRDefault="00B604B2">
      <w:pPr>
        <w:jc w:val="both"/>
        <w:rPr>
          <w:rFonts w:ascii="Tahoma" w:hAnsi="Tahoma" w:cs="Tahoma"/>
        </w:rPr>
      </w:pPr>
    </w:p>
    <w:p w:rsidR="00B604B2" w:rsidRDefault="00B604B2">
      <w:pPr>
        <w:overflowPunct w:val="0"/>
        <w:autoSpaceDE w:val="0"/>
        <w:autoSpaceDN w:val="0"/>
        <w:adjustRightInd w:val="0"/>
        <w:rPr>
          <w:rFonts w:ascii="Tahoma" w:hAnsi="Tahoma" w:cs="Tahoma"/>
        </w:rPr>
      </w:pPr>
    </w:p>
    <w:sectPr w:rsidR="00B604B2" w:rsidSect="00B6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4B2"/>
    <w:rsid w:val="00B6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auto"/>
      <w:jc w:val="both"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ahoma" w:hAnsi="Tahoma" w:cs="Tahoma"/>
      <w:b/>
      <w:bCs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rPr>
      <w:rFonts w:ascii="Verdana" w:hAnsi="Verdana" w:cs="Verdana"/>
      <w:color w:val="000000"/>
      <w:sz w:val="18"/>
      <w:szCs w:val="18"/>
      <w:u w:val="none"/>
      <w:effect w:val="none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ahoma" w:hAnsi="Tahoma" w:cs="Tahoma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301</Words>
  <Characters>1719</Characters>
  <Application>Microsoft Office Outlook</Application>
  <DocSecurity>0</DocSecurity>
  <Lines>0</Lines>
  <Paragraphs>0</Paragraphs>
  <ScaleCrop>false</ScaleCrop>
  <Company>HAZU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Zakona o znanstvenoj djelatnosti i visokom obrazovanju (Narodne novine broj ((NN 123/03</dc:title>
  <dc:subject/>
  <dc:creator>Daniela Brombauer</dc:creator>
  <cp:keywords/>
  <dc:description/>
  <cp:lastModifiedBy>Korisnik</cp:lastModifiedBy>
  <cp:revision>2</cp:revision>
  <dcterms:created xsi:type="dcterms:W3CDTF">2017-03-07T12:40:00Z</dcterms:created>
  <dcterms:modified xsi:type="dcterms:W3CDTF">2017-03-07T12:40:00Z</dcterms:modified>
</cp:coreProperties>
</file>