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E3" w:rsidRDefault="00916BE3">
      <w:pPr>
        <w:spacing w:line="360" w:lineRule="auto"/>
        <w:jc w:val="center"/>
        <w:rPr>
          <w:rStyle w:val="Strong"/>
          <w:color w:val="000000"/>
          <w:sz w:val="28"/>
          <w:szCs w:val="28"/>
          <w:shd w:val="clear" w:color="auto" w:fill="FFFFFF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>Predstavljanje novih zemljovida</w:t>
      </w:r>
    </w:p>
    <w:p w:rsidR="00916BE3" w:rsidRDefault="00916BE3">
      <w:pPr>
        <w:spacing w:line="360" w:lineRule="auto"/>
        <w:jc w:val="center"/>
        <w:rPr>
          <w:rStyle w:val="Strong"/>
          <w:color w:val="000000"/>
          <w:sz w:val="24"/>
          <w:szCs w:val="24"/>
          <w:shd w:val="clear" w:color="auto" w:fill="FFFFFF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 xml:space="preserve"> Zemljovidi južnog Velebita: Tulove grede i Crnopac</w:t>
      </w:r>
    </w:p>
    <w:p w:rsidR="00916BE3" w:rsidRDefault="00916BE3">
      <w:pPr>
        <w:spacing w:line="360" w:lineRule="auto"/>
        <w:rPr>
          <w:rStyle w:val="Strong"/>
          <w:color w:val="000000"/>
          <w:sz w:val="24"/>
          <w:szCs w:val="24"/>
          <w:shd w:val="clear" w:color="auto" w:fill="FFFFFF"/>
        </w:rPr>
      </w:pPr>
      <w:r>
        <w:rPr>
          <w:rStyle w:val="Strong"/>
          <w:color w:val="000000"/>
          <w:sz w:val="24"/>
          <w:szCs w:val="24"/>
          <w:shd w:val="clear" w:color="auto" w:fill="FFFFFF"/>
        </w:rPr>
        <w:t xml:space="preserve">Zadar, 22. ožujka 2018., </w:t>
      </w:r>
    </w:p>
    <w:p w:rsidR="00916BE3" w:rsidRDefault="00916BE3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Style w:val="Strong"/>
          <w:color w:val="000000"/>
          <w:sz w:val="24"/>
          <w:szCs w:val="24"/>
          <w:shd w:val="clear" w:color="auto" w:fill="FFFFFF"/>
        </w:rPr>
        <w:t>Dvorana Zavoda za povijesne znanosti HAZU u Zadru,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Obala kneza Trpimira 8, Zadar</w:t>
      </w:r>
    </w:p>
    <w:p w:rsidR="00916BE3" w:rsidRDefault="00916BE3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6BE3" w:rsidRDefault="00916BE3">
      <w:pPr>
        <w:spacing w:line="360" w:lineRule="auto"/>
        <w:ind w:firstLine="567"/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  <w:t xml:space="preserve">U organizaciji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Zavoda za povijesne znanosti </w:t>
      </w:r>
      <w: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  <w:t>Hrvatske akademije znanosti i umjetnosti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 Zadru</w:t>
      </w:r>
      <w: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Stanice Zadar Hrvatske gorske službe spašavanja </w:t>
      </w:r>
      <w: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  <w:t xml:space="preserve">održano je predstavljanje novih Turističko-planinarskih zemljovida južnog Velebita: Tulove grede i Crnopac, serija Dinarske Alpe br. 27 i 29. Promocija je održana 22. ožujka 2018. g. u prepunoj dvorani Zavoda za povijesne znanosti HAZU u Zadru. </w:t>
      </w:r>
    </w:p>
    <w:p w:rsidR="00916BE3" w:rsidRDefault="00916BE3">
      <w:pPr>
        <w:spacing w:line="360" w:lineRule="auto"/>
        <w:ind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  <w:t xml:space="preserve">U ime institucija koje predstavljaju, brojnoj publici uvodno su se obratili upravitelj Zadarskog Zavoda HAZU izv. prof. dr. sc. Tado Oršolić i pročelnik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Zadarske stanice Hrvatske gorske službe spašavanja Maksimilijan Babić koji su naglasili značaj spomenutih zemljovida i njihovog sadržaja za prevenciju nezgoda, no ujedno su naglasili i njihovu širu primjenu i društvenu korist. </w:t>
      </w:r>
    </w:p>
    <w:p w:rsidR="00916BE3" w:rsidRDefault="00916BE3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GaramondPremrPro-Capt" w:hAnsi="Times New Roman" w:cs="Times New Roman"/>
          <w:sz w:val="24"/>
          <w:szCs w:val="24"/>
        </w:rPr>
        <w:t xml:space="preserve">Karte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 predstavila tri stručnjaka, svaki sa različitog aspekta. Publici se prvi obratio autor oba zemljovida Livio Kotlar,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gorski spašavatelj koji je publiku uveo u proces i metodologiju izrade karti, te prednosti i pojedine probleme moderne kartografije s kojima su se članovi Kartografskog odjela Zadarske stanice HGSS-a susretali prilikom njihove izrade. </w:t>
      </w:r>
    </w:p>
    <w:p w:rsidR="00916BE3" w:rsidRDefault="00916BE3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Publici se zatim obratio Stjepan Gverić prof. geogr. ravnatelj Zavoda za prostorno uređenje Zadarske županije i član Zadarske stanice HGSS-a koji je istaknuo važnost zemljovida s aspekta geografije prostora i institucija za prostorno uređenje. S druge strane istaknuo je njihov značaj za planinare, ali i sve druge koji se budu kretali tim prostorom.</w:t>
      </w:r>
    </w:p>
    <w:p w:rsidR="00916BE3" w:rsidRDefault="00916BE3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Zemljovide je na koncu predstavila 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sc. Martina Dubolnić Glavan, arheologinja iz </w:t>
      </w:r>
      <w: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  <w:t xml:space="preserve">Zavoda za povijesne znanosti HAZU u Zadru koja je istaknula njihov kulturološki </w:t>
      </w:r>
      <w:r>
        <w:rPr>
          <w:rFonts w:ascii="Times New Roman" w:eastAsia="GaramondPremrPro-Capt" w:hAnsi="Times New Roman" w:cs="Times New Roman"/>
          <w:sz w:val="24"/>
          <w:szCs w:val="24"/>
        </w:rPr>
        <w:t xml:space="preserve">značaji za navedeno područje o kojem podstoji malo znanstvenih studija i literature. Zaključila je da će karte u budućnosti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poslužiti kao vrijedne podloge za istraživanja stručnjacima različitih znanstvenih disciplina.</w:t>
      </w:r>
    </w:p>
    <w:p w:rsidR="00916BE3" w:rsidRDefault="00916BE3">
      <w:pPr>
        <w:autoSpaceDE w:val="0"/>
        <w:autoSpaceDN w:val="0"/>
        <w:adjustRightInd w:val="0"/>
        <w:spacing w:line="360" w:lineRule="auto"/>
        <w:ind w:firstLine="567"/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t>Ostvarenjem ova dva vrijedna projekta HGSS se još jednom pokazao kao vrlo aktivna i društveno korisna organizacija 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oja djeluje ne samo preventivno, dakle na sprečavanju nesreća, već istovremeno promovira prirodne i kulturne znamenitosti i vrijednosti navedenog područja.</w:t>
      </w:r>
      <w:r>
        <w:rPr>
          <w:rFonts w:ascii="Times New Roman" w:eastAsia="GaramondPremrPro-Cap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Ovim kulturnim događajem Zavod za povijesne znanosti HAZU u Zadru iznova je potvrdio svoju važnu ulogu u kulturnom životu Grada Zadra i šire okolice.</w:t>
      </w:r>
      <w: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  <w:t xml:space="preserve"> Događaj je izvrsno posjećen, a popraćen je u lokalnim medijima.</w:t>
      </w:r>
    </w:p>
    <w:p w:rsidR="00916BE3" w:rsidRDefault="00916BE3">
      <w:pPr>
        <w:spacing w:line="360" w:lineRule="auto"/>
        <w:ind w:firstLine="567"/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916BE3" w:rsidRDefault="00916B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Dr. sc. Martina Dubolnić Glavan, </w:t>
      </w:r>
    </w:p>
    <w:p w:rsidR="00916BE3" w:rsidRDefault="00916BE3">
      <w:pP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  <w:t>Zavod za povijesne znanosti HAZU u Zadru</w:t>
      </w:r>
    </w:p>
    <w:p w:rsidR="00916BE3" w:rsidRDefault="00916BE3">
      <w:pP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916BE3" w:rsidRDefault="00916BE3">
      <w:pP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  <w:t>Fotografije Zdravko Šimićev</w:t>
      </w:r>
    </w:p>
    <w:p w:rsidR="00916BE3" w:rsidRDefault="00916BE3">
      <w:pP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916BE3" w:rsidRDefault="00916BE3">
      <w:pP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916BE3" w:rsidRDefault="00916BE3">
      <w:pP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916BE3" w:rsidRDefault="00916B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368.25pt;height:183pt;visibility:visible">
            <v:imagedata r:id="rId4" o:title=""/>
          </v:shape>
        </w:pict>
      </w:r>
    </w:p>
    <w:p w:rsidR="00916BE3" w:rsidRDefault="00916B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6BE3" w:rsidRDefault="00916B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hr-HR"/>
        </w:rPr>
        <w:pict>
          <v:shape id="Slika 2" o:spid="_x0000_i1026" type="#_x0000_t75" style="width:370.5pt;height:242.25pt;visibility:visible">
            <v:imagedata r:id="rId5" o:title="" gain="86232f" blacklevel="7864f"/>
          </v:shape>
        </w:pict>
      </w:r>
    </w:p>
    <w:p w:rsidR="00916BE3" w:rsidRDefault="00916B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6BE3" w:rsidRDefault="00916B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hr-HR"/>
        </w:rPr>
        <w:pict>
          <v:shape id="Slika 3" o:spid="_x0000_i1027" type="#_x0000_t75" style="width:321pt;height:214.5pt;visibility:visible">
            <v:imagedata r:id="rId6" o:title=""/>
          </v:shape>
        </w:pict>
      </w:r>
    </w:p>
    <w:p w:rsidR="00916BE3" w:rsidRDefault="00916B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6BE3" w:rsidRDefault="00916B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6BE3" w:rsidRDefault="00916B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hr-HR"/>
        </w:rPr>
        <w:pict>
          <v:shape id="Slika 4" o:spid="_x0000_i1028" type="#_x0000_t75" style="width:289.5pt;height:242.25pt;visibility:visible">
            <v:imagedata r:id="rId7" o:title=""/>
          </v:shape>
        </w:pict>
      </w:r>
    </w:p>
    <w:p w:rsidR="00916BE3" w:rsidRDefault="00916B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6BE3" w:rsidRDefault="00916B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hr-HR"/>
        </w:rPr>
        <w:pict>
          <v:shape id="Slika 5" o:spid="_x0000_i1029" type="#_x0000_t75" style="width:263.25pt;height:175.5pt;visibility:visible">
            <v:imagedata r:id="rId8" o:title=""/>
          </v:shape>
        </w:pict>
      </w:r>
    </w:p>
    <w:sectPr w:rsidR="00916BE3" w:rsidSect="0091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PremrPro-Cap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BE3"/>
    <w:rsid w:val="0091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3</Pages>
  <Words>385</Words>
  <Characters>2200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Dob</cp:lastModifiedBy>
  <cp:revision>9</cp:revision>
  <dcterms:created xsi:type="dcterms:W3CDTF">2018-02-09T12:14:00Z</dcterms:created>
  <dcterms:modified xsi:type="dcterms:W3CDTF">2018-03-26T06:41:00Z</dcterms:modified>
</cp:coreProperties>
</file>